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5C2" w14:textId="77777777" w:rsidR="003E5A72" w:rsidRDefault="002E7EC5" w:rsidP="00A06E7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FC6FDC" wp14:editId="3E5C06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65375" cy="1115695"/>
            <wp:effectExtent l="0" t="0" r="0" b="8255"/>
            <wp:wrapThrough wrapText="bothSides">
              <wp:wrapPolygon edited="0">
                <wp:start x="0" y="0"/>
                <wp:lineTo x="0" y="21391"/>
                <wp:lineTo x="21397" y="21391"/>
                <wp:lineTo x="2139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73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5A72">
        <w:rPr>
          <w:b/>
          <w:sz w:val="28"/>
          <w:szCs w:val="28"/>
        </w:rPr>
        <w:t>OTOPLASTY</w:t>
      </w:r>
    </w:p>
    <w:p w14:paraId="13105A95" w14:textId="77777777" w:rsidR="00BB51A0" w:rsidRPr="00BB51A0" w:rsidRDefault="002E7EC5" w:rsidP="002E7EC5">
      <w:pPr>
        <w:spacing w:after="0"/>
        <w:ind w:left="21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B51A0" w:rsidRPr="00BB51A0">
        <w:rPr>
          <w:b/>
          <w:sz w:val="28"/>
          <w:szCs w:val="28"/>
        </w:rPr>
        <w:t>DISCHARGE INSTRUCTION</w:t>
      </w:r>
      <w:r w:rsidR="00465EF4">
        <w:rPr>
          <w:b/>
          <w:sz w:val="28"/>
          <w:szCs w:val="28"/>
        </w:rPr>
        <w:t>S</w:t>
      </w:r>
    </w:p>
    <w:p w14:paraId="756FB734" w14:textId="77777777" w:rsidR="00465EF4" w:rsidRDefault="00465EF4" w:rsidP="00465EF4">
      <w:pPr>
        <w:spacing w:after="0"/>
        <w:jc w:val="both"/>
        <w:rPr>
          <w:b/>
          <w:sz w:val="28"/>
          <w:szCs w:val="28"/>
        </w:rPr>
      </w:pPr>
    </w:p>
    <w:p w14:paraId="59D4451E" w14:textId="77777777" w:rsidR="00667394" w:rsidRDefault="00667394" w:rsidP="00B05BD4">
      <w:pPr>
        <w:spacing w:after="0"/>
        <w:jc w:val="both"/>
        <w:rPr>
          <w:b/>
          <w:sz w:val="28"/>
          <w:szCs w:val="28"/>
        </w:rPr>
      </w:pPr>
    </w:p>
    <w:p w14:paraId="3F6C7A39" w14:textId="77777777" w:rsidR="00667394" w:rsidRDefault="00667394" w:rsidP="00B05BD4">
      <w:pPr>
        <w:spacing w:after="0"/>
        <w:jc w:val="both"/>
        <w:rPr>
          <w:b/>
          <w:sz w:val="28"/>
          <w:szCs w:val="28"/>
        </w:rPr>
      </w:pPr>
    </w:p>
    <w:p w14:paraId="3F99ACE1" w14:textId="77777777" w:rsidR="00BA6B0D" w:rsidRPr="00B05BD4" w:rsidRDefault="00BB51A0" w:rsidP="00B05BD4">
      <w:pPr>
        <w:spacing w:after="0"/>
        <w:jc w:val="both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FOLLOW UP CARE</w:t>
      </w:r>
    </w:p>
    <w:p w14:paraId="058A1B38" w14:textId="77777777" w:rsidR="003E5A72" w:rsidRDefault="00C707ED" w:rsidP="00C707ED">
      <w:pPr>
        <w:pStyle w:val="ListParagraph"/>
        <w:numPr>
          <w:ilvl w:val="0"/>
          <w:numId w:val="14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>Do NOT remov</w:t>
      </w:r>
      <w:r w:rsidR="00A124AA">
        <w:rPr>
          <w:sz w:val="28"/>
          <w:szCs w:val="28"/>
        </w:rPr>
        <w:t>e head dressing until your</w:t>
      </w:r>
      <w:r>
        <w:rPr>
          <w:sz w:val="28"/>
          <w:szCs w:val="28"/>
        </w:rPr>
        <w:t xml:space="preserve"> follow up appointment</w:t>
      </w:r>
    </w:p>
    <w:p w14:paraId="1E42E0E7" w14:textId="77777777" w:rsidR="009526B4" w:rsidRPr="00C707ED" w:rsidRDefault="009526B4" w:rsidP="00C707ED">
      <w:pPr>
        <w:pStyle w:val="ListParagraph"/>
        <w:numPr>
          <w:ilvl w:val="0"/>
          <w:numId w:val="14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>Use a headband/sweatband for one month after your follow up appointment</w:t>
      </w:r>
    </w:p>
    <w:p w14:paraId="06BAC22E" w14:textId="77777777" w:rsidR="003E5A72" w:rsidRPr="0034796C" w:rsidRDefault="003E5A72" w:rsidP="003E5A72">
      <w:pPr>
        <w:pStyle w:val="ListParagraph"/>
        <w:numPr>
          <w:ilvl w:val="0"/>
          <w:numId w:val="9"/>
        </w:numPr>
        <w:spacing w:after="0" w:line="25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If a follow up appointment was not made the day of surgery, please call the office to make one</w:t>
      </w:r>
    </w:p>
    <w:p w14:paraId="45B82465" w14:textId="77777777" w:rsidR="00804362" w:rsidRDefault="00804362" w:rsidP="0080436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OPERATIVE SITE</w:t>
      </w:r>
    </w:p>
    <w:p w14:paraId="44590DAF" w14:textId="77777777" w:rsidR="00804362" w:rsidRPr="00F2328B" w:rsidRDefault="00804362" w:rsidP="00804362">
      <w:pPr>
        <w:pStyle w:val="ListParagraph"/>
        <w:numPr>
          <w:ilvl w:val="0"/>
          <w:numId w:val="6"/>
        </w:numPr>
        <w:spacing w:after="0"/>
        <w:rPr>
          <w:b/>
          <w:sz w:val="27"/>
          <w:szCs w:val="27"/>
        </w:rPr>
      </w:pPr>
      <w:r w:rsidRPr="00F2328B">
        <w:rPr>
          <w:sz w:val="27"/>
          <w:szCs w:val="27"/>
        </w:rPr>
        <w:t>If skin glue was used to close your incision (shiny plastic like coating) no wound care is required</w:t>
      </w:r>
    </w:p>
    <w:p w14:paraId="276EC7FF" w14:textId="77777777" w:rsidR="00804362" w:rsidRPr="0003432D" w:rsidRDefault="00804362" w:rsidP="00804362">
      <w:pPr>
        <w:pStyle w:val="ListParagraph"/>
        <w:numPr>
          <w:ilvl w:val="0"/>
          <w:numId w:val="6"/>
        </w:numPr>
        <w:spacing w:after="0"/>
        <w:rPr>
          <w:b/>
          <w:sz w:val="27"/>
          <w:szCs w:val="27"/>
        </w:rPr>
      </w:pPr>
      <w:r>
        <w:rPr>
          <w:sz w:val="27"/>
          <w:szCs w:val="27"/>
        </w:rPr>
        <w:t>If sutured</w:t>
      </w:r>
      <w:r w:rsidRPr="00F2328B">
        <w:rPr>
          <w:sz w:val="27"/>
          <w:szCs w:val="27"/>
        </w:rPr>
        <w:t>, clean the incision with h</w:t>
      </w:r>
      <w:r>
        <w:rPr>
          <w:sz w:val="27"/>
          <w:szCs w:val="27"/>
        </w:rPr>
        <w:t>ydrogen peroxide three times a</w:t>
      </w:r>
      <w:r w:rsidRPr="00F2328B">
        <w:rPr>
          <w:sz w:val="27"/>
          <w:szCs w:val="27"/>
        </w:rPr>
        <w:t xml:space="preserve"> day for two days. After cleaning the incision</w:t>
      </w:r>
      <w:r>
        <w:rPr>
          <w:sz w:val="27"/>
          <w:szCs w:val="27"/>
        </w:rPr>
        <w:t>,</w:t>
      </w:r>
      <w:r w:rsidRPr="00F2328B">
        <w:rPr>
          <w:sz w:val="27"/>
          <w:szCs w:val="27"/>
        </w:rPr>
        <w:t xml:space="preserve"> apply bacitracin ointment three times a day for three d</w:t>
      </w:r>
      <w:r>
        <w:rPr>
          <w:sz w:val="27"/>
          <w:szCs w:val="27"/>
        </w:rPr>
        <w:t>ays then switch to Vaseline or A</w:t>
      </w:r>
      <w:r w:rsidRPr="0003432D">
        <w:rPr>
          <w:sz w:val="27"/>
          <w:szCs w:val="27"/>
        </w:rPr>
        <w:t xml:space="preserve">quaphor ointment. </w:t>
      </w:r>
    </w:p>
    <w:p w14:paraId="5FFB37CF" w14:textId="77777777" w:rsidR="00804362" w:rsidRPr="00CB49E7" w:rsidRDefault="00804362" w:rsidP="00804362">
      <w:pPr>
        <w:pStyle w:val="ListParagraph"/>
        <w:spacing w:after="0"/>
        <w:rPr>
          <w:b/>
          <w:sz w:val="6"/>
          <w:szCs w:val="6"/>
        </w:rPr>
      </w:pPr>
    </w:p>
    <w:p w14:paraId="4398E68D" w14:textId="77777777" w:rsidR="00804362" w:rsidRPr="00465EF4" w:rsidRDefault="00804362" w:rsidP="00804362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ACTIVITY</w:t>
      </w:r>
    </w:p>
    <w:p w14:paraId="5BD18DB5" w14:textId="77777777" w:rsidR="00804362" w:rsidRPr="001D58E5" w:rsidRDefault="00804362" w:rsidP="00804362">
      <w:pPr>
        <w:pStyle w:val="ListParagraph"/>
        <w:numPr>
          <w:ilvl w:val="0"/>
          <w:numId w:val="2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 xml:space="preserve">Do not drive for 24 </w:t>
      </w:r>
      <w:r w:rsidRPr="001D58E5">
        <w:rPr>
          <w:sz w:val="27"/>
          <w:szCs w:val="27"/>
        </w:rPr>
        <w:t>hours or while taking narcotic pain medication</w:t>
      </w:r>
    </w:p>
    <w:p w14:paraId="11363478" w14:textId="77777777" w:rsidR="00804362" w:rsidRPr="00F2328B" w:rsidRDefault="00804362" w:rsidP="00804362">
      <w:pPr>
        <w:pStyle w:val="ListParagraph"/>
        <w:numPr>
          <w:ilvl w:val="0"/>
          <w:numId w:val="2"/>
        </w:numPr>
        <w:spacing w:after="0"/>
        <w:rPr>
          <w:b/>
          <w:sz w:val="27"/>
          <w:szCs w:val="27"/>
          <w:u w:val="single"/>
        </w:rPr>
      </w:pPr>
      <w:r w:rsidRPr="00F2328B">
        <w:rPr>
          <w:sz w:val="27"/>
          <w:szCs w:val="27"/>
        </w:rPr>
        <w:t>Keep incision dry for 36 hours. After 36 hours</w:t>
      </w:r>
      <w:r>
        <w:rPr>
          <w:sz w:val="27"/>
          <w:szCs w:val="27"/>
        </w:rPr>
        <w:t xml:space="preserve"> the incision can get wet but do not</w:t>
      </w:r>
      <w:r w:rsidRPr="00F2328B">
        <w:rPr>
          <w:sz w:val="27"/>
          <w:szCs w:val="27"/>
        </w:rPr>
        <w:t xml:space="preserve"> rub the incision, blot to dry. </w:t>
      </w:r>
    </w:p>
    <w:p w14:paraId="67879FA8" w14:textId="77777777" w:rsidR="00804362" w:rsidRPr="00CB49E7" w:rsidRDefault="00804362" w:rsidP="00804362">
      <w:pPr>
        <w:spacing w:after="0"/>
        <w:rPr>
          <w:b/>
          <w:sz w:val="6"/>
          <w:szCs w:val="6"/>
          <w:u w:val="single"/>
        </w:rPr>
      </w:pPr>
    </w:p>
    <w:p w14:paraId="5904D57C" w14:textId="77777777" w:rsidR="00804362" w:rsidRPr="00465EF4" w:rsidRDefault="00804362" w:rsidP="00804362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DIET</w:t>
      </w:r>
    </w:p>
    <w:p w14:paraId="297ECDA4" w14:textId="77777777" w:rsidR="00804362" w:rsidRPr="00F2328B" w:rsidRDefault="00804362" w:rsidP="00804362">
      <w:pPr>
        <w:pStyle w:val="ListParagraph"/>
        <w:numPr>
          <w:ilvl w:val="0"/>
          <w:numId w:val="3"/>
        </w:numPr>
        <w:spacing w:after="0"/>
        <w:rPr>
          <w:sz w:val="27"/>
          <w:szCs w:val="27"/>
        </w:rPr>
      </w:pPr>
      <w:r w:rsidRPr="00F2328B">
        <w:rPr>
          <w:sz w:val="27"/>
          <w:szCs w:val="27"/>
        </w:rPr>
        <w:t>Resume previous diet as tolerated</w:t>
      </w:r>
    </w:p>
    <w:p w14:paraId="00A3CD05" w14:textId="77777777" w:rsidR="00804362" w:rsidRPr="00CB49E7" w:rsidRDefault="00804362" w:rsidP="00804362">
      <w:pPr>
        <w:pStyle w:val="ListParagraph"/>
        <w:spacing w:after="0"/>
        <w:rPr>
          <w:sz w:val="6"/>
          <w:szCs w:val="6"/>
        </w:rPr>
      </w:pPr>
    </w:p>
    <w:p w14:paraId="26FCF463" w14:textId="77777777" w:rsidR="00804362" w:rsidRPr="00465EF4" w:rsidRDefault="00804362" w:rsidP="00804362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MEDICATIONS</w:t>
      </w:r>
    </w:p>
    <w:p w14:paraId="51383CF4" w14:textId="77777777" w:rsidR="00804362" w:rsidRPr="00F2328B" w:rsidRDefault="00804362" w:rsidP="00804362">
      <w:pPr>
        <w:pStyle w:val="ListParagraph"/>
        <w:numPr>
          <w:ilvl w:val="0"/>
          <w:numId w:val="3"/>
        </w:numPr>
        <w:spacing w:after="0"/>
        <w:rPr>
          <w:sz w:val="27"/>
          <w:szCs w:val="27"/>
        </w:rPr>
      </w:pPr>
      <w:r w:rsidRPr="00F2328B">
        <w:rPr>
          <w:sz w:val="27"/>
          <w:szCs w:val="27"/>
        </w:rPr>
        <w:t>Prescription (s) will be sent with you.  Use as directed.</w:t>
      </w:r>
    </w:p>
    <w:p w14:paraId="75872A73" w14:textId="77777777" w:rsidR="00804362" w:rsidRPr="00F2328B" w:rsidRDefault="00804362" w:rsidP="00804362">
      <w:pPr>
        <w:pStyle w:val="ListParagraph"/>
        <w:numPr>
          <w:ilvl w:val="0"/>
          <w:numId w:val="3"/>
        </w:numPr>
        <w:spacing w:after="0"/>
        <w:rPr>
          <w:sz w:val="27"/>
          <w:szCs w:val="27"/>
        </w:rPr>
      </w:pPr>
      <w:r w:rsidRPr="00F2328B">
        <w:rPr>
          <w:sz w:val="27"/>
          <w:szCs w:val="27"/>
        </w:rPr>
        <w:t>See PAIN CONTROL sheet for additional instructions.</w:t>
      </w:r>
    </w:p>
    <w:p w14:paraId="5D748326" w14:textId="77777777" w:rsidR="00804362" w:rsidRPr="00CB49E7" w:rsidRDefault="00804362" w:rsidP="00804362">
      <w:pPr>
        <w:spacing w:after="0"/>
        <w:rPr>
          <w:b/>
          <w:sz w:val="6"/>
          <w:szCs w:val="6"/>
        </w:rPr>
      </w:pPr>
    </w:p>
    <w:p w14:paraId="59D82EEE" w14:textId="77777777" w:rsidR="00804362" w:rsidRPr="00465EF4" w:rsidRDefault="00804362" w:rsidP="00804362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PROBLEMS TO WATCH FOR</w:t>
      </w:r>
    </w:p>
    <w:p w14:paraId="558D5067" w14:textId="77777777" w:rsidR="00804362" w:rsidRPr="001D58E5" w:rsidRDefault="00804362" w:rsidP="00804362">
      <w:pPr>
        <w:pStyle w:val="ListParagraph"/>
        <w:numPr>
          <w:ilvl w:val="0"/>
          <w:numId w:val="5"/>
        </w:numPr>
        <w:spacing w:after="0"/>
        <w:rPr>
          <w:sz w:val="27"/>
          <w:szCs w:val="27"/>
        </w:rPr>
      </w:pPr>
      <w:r w:rsidRPr="001D58E5">
        <w:rPr>
          <w:sz w:val="27"/>
          <w:szCs w:val="27"/>
        </w:rPr>
        <w:t>Fever over 101.4</w:t>
      </w:r>
      <w:r w:rsidRPr="001D58E5">
        <w:rPr>
          <w:sz w:val="27"/>
          <w:szCs w:val="27"/>
        </w:rPr>
        <w:tab/>
      </w:r>
      <w:r w:rsidRPr="001D58E5">
        <w:rPr>
          <w:sz w:val="27"/>
          <w:szCs w:val="27"/>
        </w:rPr>
        <w:tab/>
      </w:r>
    </w:p>
    <w:p w14:paraId="2952677F" w14:textId="77777777" w:rsidR="00804362" w:rsidRPr="001D58E5" w:rsidRDefault="00804362" w:rsidP="00804362">
      <w:pPr>
        <w:pStyle w:val="ListParagraph"/>
        <w:numPr>
          <w:ilvl w:val="0"/>
          <w:numId w:val="5"/>
        </w:numPr>
        <w:spacing w:after="0"/>
        <w:rPr>
          <w:sz w:val="27"/>
          <w:szCs w:val="27"/>
        </w:rPr>
      </w:pPr>
      <w:r w:rsidRPr="001D58E5">
        <w:rPr>
          <w:sz w:val="27"/>
          <w:szCs w:val="27"/>
        </w:rPr>
        <w:t xml:space="preserve">Uncontrolled Nausea/Vomiting </w:t>
      </w:r>
    </w:p>
    <w:p w14:paraId="59593213" w14:textId="77777777" w:rsidR="00804362" w:rsidRPr="001D58E5" w:rsidRDefault="00804362" w:rsidP="00804362">
      <w:pPr>
        <w:pStyle w:val="ListParagraph"/>
        <w:numPr>
          <w:ilvl w:val="0"/>
          <w:numId w:val="5"/>
        </w:numPr>
        <w:spacing w:after="0"/>
        <w:rPr>
          <w:sz w:val="27"/>
          <w:szCs w:val="27"/>
        </w:rPr>
      </w:pPr>
      <w:r w:rsidRPr="001D58E5">
        <w:rPr>
          <w:sz w:val="27"/>
          <w:szCs w:val="27"/>
        </w:rPr>
        <w:t>Increased swelling, redness or drainage at the incision site</w:t>
      </w:r>
    </w:p>
    <w:p w14:paraId="4DE2F2EB" w14:textId="77777777" w:rsidR="00804362" w:rsidRPr="001D58E5" w:rsidRDefault="00804362" w:rsidP="00804362">
      <w:pPr>
        <w:spacing w:after="0"/>
        <w:rPr>
          <w:sz w:val="16"/>
          <w:szCs w:val="16"/>
        </w:rPr>
      </w:pPr>
    </w:p>
    <w:p w14:paraId="168E106B" w14:textId="77777777" w:rsidR="00804362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Call your doctor with</w:t>
      </w:r>
      <w:r>
        <w:rPr>
          <w:rFonts w:asciiTheme="minorHAnsi" w:hAnsiTheme="minorHAnsi"/>
          <w:b/>
          <w:sz w:val="28"/>
          <w:szCs w:val="28"/>
        </w:rPr>
        <w:t xml:space="preserve"> ANY</w:t>
      </w:r>
      <w:r w:rsidRPr="00BB51A0">
        <w:rPr>
          <w:rFonts w:asciiTheme="minorHAnsi" w:hAnsiTheme="minorHAnsi"/>
          <w:b/>
          <w:sz w:val="28"/>
          <w:szCs w:val="28"/>
        </w:rPr>
        <w:t xml:space="preserve"> problems that concern you:  </w:t>
      </w:r>
      <w:r w:rsidRPr="00BB51A0">
        <w:rPr>
          <w:rFonts w:asciiTheme="minorHAnsi" w:hAnsiTheme="minorHAnsi"/>
          <w:sz w:val="28"/>
          <w:szCs w:val="28"/>
        </w:rPr>
        <w:t xml:space="preserve">Phone # (843) </w:t>
      </w:r>
      <w:r w:rsidRPr="00205183">
        <w:rPr>
          <w:rFonts w:asciiTheme="minorHAnsi" w:hAnsiTheme="minorHAnsi"/>
          <w:b/>
          <w:sz w:val="32"/>
          <w:szCs w:val="32"/>
        </w:rPr>
        <w:t>766-7103</w:t>
      </w:r>
      <w:r w:rsidRPr="00BB51A0">
        <w:rPr>
          <w:rFonts w:asciiTheme="minorHAnsi" w:hAnsiTheme="minorHAnsi"/>
          <w:sz w:val="28"/>
          <w:szCs w:val="28"/>
        </w:rPr>
        <w:t>.  If you need immediate attention, go to the nearest Emergency Department.</w:t>
      </w:r>
    </w:p>
    <w:p w14:paraId="631893B0" w14:textId="77777777" w:rsidR="00804362" w:rsidRPr="00CB49E7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6"/>
          <w:szCs w:val="6"/>
        </w:rPr>
      </w:pPr>
    </w:p>
    <w:p w14:paraId="40E6B755" w14:textId="77777777" w:rsidR="00804362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I have read</w:t>
      </w:r>
      <w:r>
        <w:rPr>
          <w:rFonts w:asciiTheme="minorHAnsi" w:hAnsiTheme="minorHAnsi"/>
          <w:b/>
          <w:sz w:val="28"/>
          <w:szCs w:val="28"/>
        </w:rPr>
        <w:t xml:space="preserve">, </w:t>
      </w:r>
      <w:r w:rsidRPr="00BB51A0">
        <w:rPr>
          <w:rFonts w:asciiTheme="minorHAnsi" w:hAnsiTheme="minorHAnsi"/>
          <w:b/>
          <w:sz w:val="28"/>
          <w:szCs w:val="28"/>
        </w:rPr>
        <w:t>been read</w:t>
      </w:r>
      <w:r>
        <w:rPr>
          <w:rFonts w:asciiTheme="minorHAnsi" w:hAnsiTheme="minorHAnsi"/>
          <w:b/>
          <w:sz w:val="28"/>
          <w:szCs w:val="28"/>
        </w:rPr>
        <w:t xml:space="preserve">, and </w:t>
      </w:r>
      <w:r w:rsidRPr="00BB51A0">
        <w:rPr>
          <w:rFonts w:asciiTheme="minorHAnsi" w:hAnsiTheme="minorHAnsi"/>
          <w:b/>
          <w:sz w:val="28"/>
          <w:szCs w:val="28"/>
        </w:rPr>
        <w:t>verbally repeated back instructions and understand them.  A copy has been given to me.</w:t>
      </w:r>
    </w:p>
    <w:p w14:paraId="6E13FD09" w14:textId="77777777" w:rsidR="00804362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Date of Follow-Up Visit ___________________ Time ________________</w:t>
      </w:r>
    </w:p>
    <w:p w14:paraId="0FDF3536" w14:textId="77777777" w:rsidR="00804362" w:rsidRPr="00CB49E7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</w:p>
    <w:p w14:paraId="010924AC" w14:textId="77777777" w:rsidR="00804362" w:rsidRPr="00BB51A0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______________________________</w:t>
      </w:r>
      <w:r w:rsidRPr="00BB51A0">
        <w:rPr>
          <w:rFonts w:asciiTheme="minorHAnsi" w:hAnsiTheme="minorHAnsi"/>
          <w:b/>
          <w:sz w:val="28"/>
          <w:szCs w:val="28"/>
        </w:rPr>
        <w:tab/>
      </w:r>
      <w:r w:rsidRPr="00BB51A0">
        <w:rPr>
          <w:rFonts w:asciiTheme="minorHAnsi" w:hAnsiTheme="minorHAnsi"/>
          <w:b/>
          <w:sz w:val="28"/>
          <w:szCs w:val="28"/>
        </w:rPr>
        <w:tab/>
        <w:t>___________________________</w:t>
      </w:r>
      <w:r>
        <w:rPr>
          <w:rFonts w:asciiTheme="minorHAnsi" w:hAnsiTheme="minorHAnsi"/>
          <w:b/>
          <w:sz w:val="28"/>
          <w:szCs w:val="28"/>
        </w:rPr>
        <w:t>___</w:t>
      </w:r>
      <w:r w:rsidRPr="00BB51A0">
        <w:rPr>
          <w:rFonts w:asciiTheme="minorHAnsi" w:hAnsiTheme="minorHAnsi"/>
          <w:b/>
          <w:sz w:val="28"/>
          <w:szCs w:val="28"/>
        </w:rPr>
        <w:t>_</w:t>
      </w:r>
    </w:p>
    <w:p w14:paraId="56D09BF8" w14:textId="77777777" w:rsidR="0034796C" w:rsidRPr="00804362" w:rsidRDefault="00804362" w:rsidP="00804362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BB51A0">
        <w:rPr>
          <w:rFonts w:asciiTheme="minorHAnsi" w:hAnsiTheme="minorHAnsi"/>
          <w:b/>
        </w:rPr>
        <w:t>Patient/Responsible Party</w:t>
      </w:r>
      <w:r w:rsidRPr="00BB51A0">
        <w:rPr>
          <w:rFonts w:asciiTheme="minorHAnsi" w:hAnsiTheme="minorHAnsi"/>
          <w:b/>
        </w:rPr>
        <w:tab/>
        <w:t xml:space="preserve">                            </w:t>
      </w:r>
      <w:r>
        <w:rPr>
          <w:rFonts w:asciiTheme="minorHAnsi" w:hAnsiTheme="minorHAnsi"/>
          <w:b/>
        </w:rPr>
        <w:t xml:space="preserve">                                         </w:t>
      </w:r>
      <w:r w:rsidRPr="00BB51A0">
        <w:rPr>
          <w:rFonts w:asciiTheme="minorHAnsi" w:hAnsiTheme="minorHAnsi"/>
          <w:b/>
        </w:rPr>
        <w:t xml:space="preserve">Nurse Signature </w:t>
      </w:r>
    </w:p>
    <w:sectPr w:rsidR="0034796C" w:rsidRPr="00804362" w:rsidSect="00135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7C44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0C7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2E12"/>
    <w:multiLevelType w:val="hybridMultilevel"/>
    <w:tmpl w:val="25C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16E75"/>
    <w:multiLevelType w:val="hybridMultilevel"/>
    <w:tmpl w:val="75EC7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2B7569"/>
    <w:multiLevelType w:val="hybridMultilevel"/>
    <w:tmpl w:val="B890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D1D5C"/>
    <w:multiLevelType w:val="hybridMultilevel"/>
    <w:tmpl w:val="FD344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96116"/>
    <w:multiLevelType w:val="hybridMultilevel"/>
    <w:tmpl w:val="1ED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02594"/>
    <w:multiLevelType w:val="hybridMultilevel"/>
    <w:tmpl w:val="A80C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07072">
    <w:abstractNumId w:val="4"/>
  </w:num>
  <w:num w:numId="2" w16cid:durableId="933250157">
    <w:abstractNumId w:val="0"/>
  </w:num>
  <w:num w:numId="3" w16cid:durableId="1434597137">
    <w:abstractNumId w:val="1"/>
  </w:num>
  <w:num w:numId="4" w16cid:durableId="349457327">
    <w:abstractNumId w:val="2"/>
  </w:num>
  <w:num w:numId="5" w16cid:durableId="368452986">
    <w:abstractNumId w:val="7"/>
  </w:num>
  <w:num w:numId="6" w16cid:durableId="1040132478">
    <w:abstractNumId w:val="6"/>
  </w:num>
  <w:num w:numId="7" w16cid:durableId="828054427">
    <w:abstractNumId w:val="5"/>
  </w:num>
  <w:num w:numId="8" w16cid:durableId="862135514">
    <w:abstractNumId w:val="8"/>
  </w:num>
  <w:num w:numId="9" w16cid:durableId="253901028">
    <w:abstractNumId w:val="4"/>
  </w:num>
  <w:num w:numId="10" w16cid:durableId="174878678">
    <w:abstractNumId w:val="6"/>
  </w:num>
  <w:num w:numId="11" w16cid:durableId="2047438477">
    <w:abstractNumId w:val="0"/>
  </w:num>
  <w:num w:numId="12" w16cid:durableId="1954894766">
    <w:abstractNumId w:val="1"/>
  </w:num>
  <w:num w:numId="13" w16cid:durableId="2075005477">
    <w:abstractNumId w:val="7"/>
  </w:num>
  <w:num w:numId="14" w16cid:durableId="981740034">
    <w:abstractNumId w:val="4"/>
  </w:num>
  <w:num w:numId="15" w16cid:durableId="1258245939">
    <w:abstractNumId w:val="1"/>
  </w:num>
  <w:num w:numId="16" w16cid:durableId="116531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A0"/>
    <w:rsid w:val="00021CF7"/>
    <w:rsid w:val="00073A07"/>
    <w:rsid w:val="00135425"/>
    <w:rsid w:val="00155539"/>
    <w:rsid w:val="001C4456"/>
    <w:rsid w:val="001D74C1"/>
    <w:rsid w:val="00205183"/>
    <w:rsid w:val="002E7EC5"/>
    <w:rsid w:val="0034796C"/>
    <w:rsid w:val="00371B69"/>
    <w:rsid w:val="003E5A72"/>
    <w:rsid w:val="00465EF4"/>
    <w:rsid w:val="004C03A0"/>
    <w:rsid w:val="004F10CF"/>
    <w:rsid w:val="00667394"/>
    <w:rsid w:val="006710BD"/>
    <w:rsid w:val="006A510E"/>
    <w:rsid w:val="006F7286"/>
    <w:rsid w:val="00804362"/>
    <w:rsid w:val="00830EDA"/>
    <w:rsid w:val="008956CB"/>
    <w:rsid w:val="009452D5"/>
    <w:rsid w:val="009526B4"/>
    <w:rsid w:val="00964DC5"/>
    <w:rsid w:val="009E6854"/>
    <w:rsid w:val="00A06E79"/>
    <w:rsid w:val="00A124AA"/>
    <w:rsid w:val="00B05BD4"/>
    <w:rsid w:val="00B07309"/>
    <w:rsid w:val="00B93575"/>
    <w:rsid w:val="00BA6B0D"/>
    <w:rsid w:val="00BA7530"/>
    <w:rsid w:val="00BB51A0"/>
    <w:rsid w:val="00C04F32"/>
    <w:rsid w:val="00C707ED"/>
    <w:rsid w:val="00E107B5"/>
    <w:rsid w:val="00E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D85A"/>
  <w15:docId w15:val="{FB0528F1-7315-4B65-A6AB-8CE873B7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Gdovicak</dc:creator>
  <cp:keywords/>
  <dc:description/>
  <cp:lastModifiedBy>Jessica Aleksy</cp:lastModifiedBy>
  <cp:revision>2</cp:revision>
  <cp:lastPrinted>2020-05-29T13:54:00Z</cp:lastPrinted>
  <dcterms:created xsi:type="dcterms:W3CDTF">2024-05-30T05:37:00Z</dcterms:created>
  <dcterms:modified xsi:type="dcterms:W3CDTF">2024-05-30T05:37:00Z</dcterms:modified>
</cp:coreProperties>
</file>